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A2C80" w:rsidRPr="00FA2C80" w:rsidRDefault="00FA2C80" w:rsidP="00FA2C80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FA2C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TEISĖTVARKOS, JAUNIMO IR VISUOMENINIŲ ORGANIZACIJŲ KOMITETO</w:t>
      </w:r>
    </w:p>
    <w:p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bookmarkEnd w:id="0"/>
    <w:p w:rsidR="006F18B9" w:rsidRDefault="006F18B9" w:rsidP="006F18B9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F18B9">
        <w:rPr>
          <w:rFonts w:ascii="Times New Roman" w:eastAsia="Times New Roman" w:hAnsi="Times New Roman" w:cs="Times New Roman"/>
          <w:b/>
          <w:sz w:val="24"/>
          <w:szCs w:val="24"/>
        </w:rPr>
        <w:t>Posėdis</w:t>
      </w:r>
      <w:r w:rsidR="00511B3D">
        <w:rPr>
          <w:rFonts w:ascii="Times New Roman" w:eastAsia="Times New Roman" w:hAnsi="Times New Roman" w:cs="Times New Roman"/>
          <w:b/>
          <w:sz w:val="24"/>
          <w:szCs w:val="24"/>
        </w:rPr>
        <w:t xml:space="preserve"> vyks 2020 m. </w:t>
      </w:r>
      <w:r w:rsidR="000D58B7">
        <w:rPr>
          <w:rFonts w:ascii="Times New Roman" w:eastAsia="Times New Roman" w:hAnsi="Times New Roman" w:cs="Times New Roman"/>
          <w:b/>
          <w:sz w:val="24"/>
          <w:szCs w:val="24"/>
        </w:rPr>
        <w:t>liepos 2</w:t>
      </w:r>
      <w:r w:rsidR="00100F2E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511B3D">
        <w:rPr>
          <w:rFonts w:ascii="Times New Roman" w:eastAsia="Times New Roman" w:hAnsi="Times New Roman" w:cs="Times New Roman"/>
          <w:b/>
          <w:sz w:val="24"/>
          <w:szCs w:val="24"/>
        </w:rPr>
        <w:t xml:space="preserve"> d. 13</w:t>
      </w:r>
      <w:r w:rsidRPr="006F18B9">
        <w:rPr>
          <w:rFonts w:ascii="Times New Roman" w:eastAsia="Times New Roman" w:hAnsi="Times New Roman" w:cs="Times New Roman"/>
          <w:b/>
          <w:sz w:val="24"/>
          <w:szCs w:val="24"/>
        </w:rPr>
        <w:t xml:space="preserve"> val. nuotoliniu būdu realiuoju laiku elektroninių ryšių priemonėmis.</w:t>
      </w:r>
    </w:p>
    <w:p w:rsidR="00FF25BB" w:rsidRDefault="00FF25BB" w:rsidP="006F18B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0E1" w:rsidRPr="00EA7179" w:rsidRDefault="00100F2E" w:rsidP="00DB20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B20E1" w:rsidRPr="00EA7179">
        <w:rPr>
          <w:rFonts w:ascii="Times New Roman" w:hAnsi="Times New Roman" w:cs="Times New Roman"/>
          <w:sz w:val="24"/>
          <w:szCs w:val="24"/>
        </w:rPr>
        <w:t xml:space="preserve">1. Dėl Anykščių rajono savivaldybės tarybos  2019 m. veiklos ataskaitos patvirtinimo (1-T-310) </w:t>
      </w:r>
    </w:p>
    <w:p w:rsidR="00DB20E1" w:rsidRPr="00EA7179" w:rsidRDefault="00DB20E1" w:rsidP="00DB20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2. Dėl pritarimo Anykščių rajono savivaldybės mero  2019 m. veiklos ataskaitai (1-T-311) </w:t>
      </w:r>
    </w:p>
    <w:p w:rsidR="00DB20E1" w:rsidRDefault="00DB20E1" w:rsidP="00DB20E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Pranešėjas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>Sigutis Obelevičius</w:t>
      </w:r>
    </w:p>
    <w:p w:rsidR="00DB20E1" w:rsidRPr="00EA7179" w:rsidRDefault="00DB20E1" w:rsidP="00DB20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7179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Dėl pritarimo Anykščių rajono savivaldybės administracijos direktoriaus ir administracijos 2019 metų veiklos ataskaitai (1-T-320)</w:t>
      </w:r>
    </w:p>
    <w:p w:rsidR="00DB20E1" w:rsidRPr="00EA7179" w:rsidRDefault="00DB20E1" w:rsidP="00DB20E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Pranešėja –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Ligita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Kuliešaitė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DB20E1" w:rsidRDefault="00DB20E1" w:rsidP="00DB20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Anykščių rajono savivaldybės 2019 metų konsoliduotųjų ataskaitų rinkinio patvirtinimo (1-T-294) </w:t>
      </w:r>
    </w:p>
    <w:p w:rsidR="00DB20E1" w:rsidRPr="00EA7179" w:rsidRDefault="00DB20E1" w:rsidP="00DB20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5.</w:t>
      </w:r>
      <w:r w:rsidRPr="007F767D">
        <w:t xml:space="preserve"> </w:t>
      </w:r>
      <w:r>
        <w:t xml:space="preserve"> </w:t>
      </w:r>
      <w:r w:rsidRPr="007F767D">
        <w:rPr>
          <w:rFonts w:ascii="Times New Roman" w:hAnsi="Times New Roman" w:cs="Times New Roman"/>
          <w:sz w:val="24"/>
          <w:szCs w:val="24"/>
        </w:rPr>
        <w:t xml:space="preserve">Dėl Anykščių rajono savivaldybės tarybos 2020 m. vasario 27 d. sprendimo Nr. 1-TS-36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7F767D">
        <w:rPr>
          <w:rFonts w:ascii="Times New Roman" w:hAnsi="Times New Roman" w:cs="Times New Roman"/>
          <w:sz w:val="24"/>
          <w:szCs w:val="24"/>
        </w:rPr>
        <w:t>Dėl Anykščių rajono savivaldybės 2020 metų biudžeto patvirtinimo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7F767D">
        <w:rPr>
          <w:rFonts w:ascii="Times New Roman" w:hAnsi="Times New Roman" w:cs="Times New Roman"/>
          <w:sz w:val="24"/>
          <w:szCs w:val="24"/>
        </w:rPr>
        <w:t xml:space="preserve"> pakeitimo</w:t>
      </w:r>
      <w:r>
        <w:rPr>
          <w:rFonts w:ascii="Times New Roman" w:hAnsi="Times New Roman" w:cs="Times New Roman"/>
          <w:sz w:val="24"/>
          <w:szCs w:val="24"/>
        </w:rPr>
        <w:t xml:space="preserve"> (1-T-319)</w:t>
      </w:r>
    </w:p>
    <w:p w:rsidR="00DB20E1" w:rsidRPr="00EA7179" w:rsidRDefault="00DB20E1" w:rsidP="00DB20E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proofErr w:type="spellStart"/>
      <w:r w:rsidRPr="00EA7179">
        <w:rPr>
          <w:rFonts w:ascii="Times New Roman" w:hAnsi="Times New Roman" w:cs="Times New Roman"/>
          <w:b/>
          <w:bCs/>
          <w:sz w:val="24"/>
          <w:szCs w:val="24"/>
        </w:rPr>
        <w:t>Danuta</w:t>
      </w:r>
      <w:proofErr w:type="spellEnd"/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7179">
        <w:rPr>
          <w:rFonts w:ascii="Times New Roman" w:hAnsi="Times New Roman" w:cs="Times New Roman"/>
          <w:b/>
          <w:bCs/>
          <w:sz w:val="24"/>
          <w:szCs w:val="24"/>
        </w:rPr>
        <w:t>Gruzinskienė</w:t>
      </w:r>
      <w:proofErr w:type="spellEnd"/>
    </w:p>
    <w:p w:rsidR="00DB20E1" w:rsidRPr="00EA7179" w:rsidRDefault="00DB20E1" w:rsidP="00DB20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A71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179">
        <w:rPr>
          <w:rFonts w:ascii="Times New Roman" w:hAnsi="Times New Roman" w:cs="Times New Roman"/>
          <w:sz w:val="24"/>
          <w:szCs w:val="24"/>
        </w:rPr>
        <w:t xml:space="preserve">Dėl Anykščių rajono savivaldybės administracijos direktoriaus ir Anykščių rajono savivaldybės administracijos direktoriaus pavaduotojo pareigybių aprašymų patvirtinimo (1-T-292) </w:t>
      </w:r>
    </w:p>
    <w:p w:rsidR="00DB20E1" w:rsidRPr="00EA7179" w:rsidRDefault="00DB20E1" w:rsidP="00DB20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A7179">
        <w:rPr>
          <w:rFonts w:ascii="Times New Roman" w:hAnsi="Times New Roman" w:cs="Times New Roman"/>
          <w:sz w:val="24"/>
          <w:szCs w:val="24"/>
        </w:rPr>
        <w:t>. Dėl Anykščių rajono savivaldybės kontrolės ir audito tarnybos Savivaldybės kontrolieriaus</w:t>
      </w:r>
    </w:p>
    <w:p w:rsidR="00DB20E1" w:rsidRPr="00EA7179" w:rsidRDefault="00DB20E1" w:rsidP="00DB20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pareigybės aprašymo patvirtinimo (1-T-293) </w:t>
      </w:r>
    </w:p>
    <w:p w:rsidR="00DB20E1" w:rsidRPr="00EA7179" w:rsidRDefault="00DB20E1" w:rsidP="00DB20E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Renata Mickevičienė</w:t>
      </w:r>
    </w:p>
    <w:p w:rsidR="00DB20E1" w:rsidRPr="00EA7179" w:rsidRDefault="00DB20E1" w:rsidP="00DB20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pritarimo Anykščių miesto darnaus judumo plano parengimui (1-T-312) </w:t>
      </w:r>
    </w:p>
    <w:p w:rsidR="00DB20E1" w:rsidRPr="00EA7179" w:rsidRDefault="00DB20E1" w:rsidP="00DB20E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Daiva  Gasiūnienė</w:t>
      </w:r>
    </w:p>
    <w:p w:rsidR="00DB20E1" w:rsidRPr="00EA7179" w:rsidRDefault="00DB20E1" w:rsidP="00DB20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Anykščių rajono savivaldybės nevyriausybinių organizacijų tarybos nuostatų patvirtinimo (1-T-308) </w:t>
      </w:r>
    </w:p>
    <w:p w:rsidR="00DB20E1" w:rsidRPr="00EA7179" w:rsidRDefault="00DB20E1" w:rsidP="00DB20E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Vilma Vilkickaitė</w:t>
      </w:r>
    </w:p>
    <w:p w:rsidR="00DB20E1" w:rsidRPr="00EA7179" w:rsidRDefault="00DB20E1" w:rsidP="00DB20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lastRenderedPageBreak/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Anykščių rajono savivaldybės tarybos 2014 m. kovo 27 d. sprendimo Nr. 1-TS-128 „Dėl Anykščių rajono savivaldybės Liudvikos ir Stanislovo Didžiulių viešosios bibliotekos nuostatų patvirtinimo“ pakeitimo (1-T-315) </w:t>
      </w:r>
    </w:p>
    <w:p w:rsidR="00DB20E1" w:rsidRPr="00EA7179" w:rsidRDefault="00DB20E1" w:rsidP="00DB20E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Inga Radzevičienė</w:t>
      </w:r>
    </w:p>
    <w:p w:rsidR="00DB20E1" w:rsidRPr="00EA7179" w:rsidRDefault="00DB20E1" w:rsidP="00DB20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Anykščių rajono savivaldybės vaikų vasaros stovyklų ir kitų neformaliojo vaikų švietimo veiklų finansavimo tvarkos aprašo patvirtinimo (1-T-306) </w:t>
      </w:r>
    </w:p>
    <w:p w:rsidR="00DB20E1" w:rsidRPr="00EA7179" w:rsidRDefault="00DB20E1" w:rsidP="00DB20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pritarimo dalyvauti projekte (1-T-309) </w:t>
      </w:r>
    </w:p>
    <w:p w:rsidR="00DB20E1" w:rsidRPr="00EA7179" w:rsidRDefault="00DB20E1" w:rsidP="00DB20E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Jurgita Banienė</w:t>
      </w:r>
    </w:p>
    <w:p w:rsidR="00FA2C80" w:rsidRPr="00D53FFA" w:rsidRDefault="00FA2C80" w:rsidP="00D53FFA">
      <w:pPr>
        <w:autoSpaceDN w:val="0"/>
        <w:spacing w:line="360" w:lineRule="auto"/>
        <w:jc w:val="both"/>
        <w:rPr>
          <w:rFonts w:ascii="TimesLT" w:eastAsia="Times New Roman" w:hAnsi="TimesLT" w:cs="Times New Roman"/>
          <w:b/>
          <w:sz w:val="24"/>
          <w:szCs w:val="20"/>
        </w:rPr>
      </w:pPr>
    </w:p>
    <w:sectPr w:rsidR="00FA2C80" w:rsidRPr="00D53FFA" w:rsidSect="00DA0E1A">
      <w:headerReference w:type="even" r:id="rId7"/>
      <w:headerReference w:type="default" r:id="rId8"/>
      <w:pgSz w:w="12240" w:h="15840" w:code="1"/>
      <w:pgMar w:top="993" w:right="56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F1B8B" w:rsidRDefault="000F1B8B">
      <w:pPr>
        <w:spacing w:after="0" w:line="240" w:lineRule="auto"/>
      </w:pPr>
      <w:r>
        <w:separator/>
      </w:r>
    </w:p>
  </w:endnote>
  <w:endnote w:type="continuationSeparator" w:id="0">
    <w:p w:rsidR="000F1B8B" w:rsidRDefault="000F1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F1B8B" w:rsidRDefault="000F1B8B">
      <w:pPr>
        <w:spacing w:after="0" w:line="240" w:lineRule="auto"/>
      </w:pPr>
      <w:r>
        <w:separator/>
      </w:r>
    </w:p>
  </w:footnote>
  <w:footnote w:type="continuationSeparator" w:id="0">
    <w:p w:rsidR="000F1B8B" w:rsidRDefault="000F1B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516B2" w:rsidRDefault="000F1B8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F3197">
      <w:rPr>
        <w:rStyle w:val="Puslapionumeris"/>
        <w:noProof/>
      </w:rPr>
      <w:t>3</w:t>
    </w:r>
    <w:r>
      <w:rPr>
        <w:rStyle w:val="Puslapionumeris"/>
      </w:rPr>
      <w:fldChar w:fldCharType="end"/>
    </w:r>
  </w:p>
  <w:p w:rsidR="004516B2" w:rsidRDefault="000F1B8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2C80"/>
    <w:rsid w:val="00072AEE"/>
    <w:rsid w:val="000D58B7"/>
    <w:rsid w:val="000F1B8B"/>
    <w:rsid w:val="00100F2E"/>
    <w:rsid w:val="001205E5"/>
    <w:rsid w:val="001913CB"/>
    <w:rsid w:val="001B0986"/>
    <w:rsid w:val="001E5E3C"/>
    <w:rsid w:val="001F5DF0"/>
    <w:rsid w:val="00437FCD"/>
    <w:rsid w:val="004423C1"/>
    <w:rsid w:val="00472FB4"/>
    <w:rsid w:val="004D442E"/>
    <w:rsid w:val="004E5529"/>
    <w:rsid w:val="00511B3D"/>
    <w:rsid w:val="00520579"/>
    <w:rsid w:val="00653BDC"/>
    <w:rsid w:val="006828A6"/>
    <w:rsid w:val="006C433F"/>
    <w:rsid w:val="006D490F"/>
    <w:rsid w:val="006F18B9"/>
    <w:rsid w:val="00713F73"/>
    <w:rsid w:val="00717B9A"/>
    <w:rsid w:val="00732D85"/>
    <w:rsid w:val="00753345"/>
    <w:rsid w:val="00842BEC"/>
    <w:rsid w:val="009021C4"/>
    <w:rsid w:val="009422C8"/>
    <w:rsid w:val="00AA0625"/>
    <w:rsid w:val="00AF3197"/>
    <w:rsid w:val="00B370CA"/>
    <w:rsid w:val="00B67973"/>
    <w:rsid w:val="00B83A8A"/>
    <w:rsid w:val="00C60D8F"/>
    <w:rsid w:val="00D32F9E"/>
    <w:rsid w:val="00D53FFA"/>
    <w:rsid w:val="00DB20E1"/>
    <w:rsid w:val="00DB3B53"/>
    <w:rsid w:val="00E100AE"/>
    <w:rsid w:val="00E16827"/>
    <w:rsid w:val="00E27E7A"/>
    <w:rsid w:val="00E659EF"/>
    <w:rsid w:val="00E81A3D"/>
    <w:rsid w:val="00EF0F70"/>
    <w:rsid w:val="00F611C3"/>
    <w:rsid w:val="00FA2C80"/>
    <w:rsid w:val="00FF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99059"/>
  <w15:docId w15:val="{218EA430-F164-46E6-9E2C-53A1886D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A2C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A2C80"/>
  </w:style>
  <w:style w:type="character" w:styleId="Puslapionumeris">
    <w:name w:val="page number"/>
    <w:basedOn w:val="Numatytasispastraiposriftas"/>
    <w:rsid w:val="00FA2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53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7B72-69A8-47ED-8F10-0A057F06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1425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Taryba</dc:creator>
  <cp:lastModifiedBy>Taryba</cp:lastModifiedBy>
  <cp:revision>4</cp:revision>
  <dcterms:created xsi:type="dcterms:W3CDTF">2020-07-20T13:27:00Z</dcterms:created>
  <dcterms:modified xsi:type="dcterms:W3CDTF">2020-07-23T11:26:00Z</dcterms:modified>
</cp:coreProperties>
</file>